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952E21" w:rsidRDefault="00AD56B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0</wp:posOffset>
                </wp:positionV>
                <wp:extent cx="3238500" cy="2667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1143000</wp:posOffset>
                </wp:positionH>
                <wp:positionV relativeFrom="paragraph">
                  <wp:posOffset>0</wp:posOffset>
                </wp:positionV>
                <wp:extent cx="3238500" cy="2667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E21" w:rsidRDefault="00952E21">
      <w:pPr>
        <w:jc w:val="center"/>
      </w:pPr>
    </w:p>
    <w:p w:rsidR="00952E21" w:rsidRDefault="00AD56BB">
      <w:pPr>
        <w:spacing w:before="240"/>
        <w:jc w:val="center"/>
      </w:pPr>
      <w:r>
        <w:rPr>
          <w:rFonts w:ascii="Calibri" w:eastAsia="Calibri" w:hAnsi="Calibri" w:cs="Calibri"/>
          <w:sz w:val="36"/>
          <w:szCs w:val="36"/>
        </w:rPr>
        <w:t>Procès-verbal</w:t>
      </w:r>
    </w:p>
    <w:p w:rsidR="00952E21" w:rsidRDefault="00952E21">
      <w:pPr>
        <w:jc w:val="center"/>
      </w:pPr>
    </w:p>
    <w:p w:rsidR="00952E21" w:rsidRDefault="00AD56BB">
      <w:pPr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Réunion régulière </w:t>
      </w:r>
      <w:r>
        <w:rPr>
          <w:rFonts w:ascii="Calibri" w:eastAsia="Calibri" w:hAnsi="Calibri" w:cs="Calibri"/>
          <w:sz w:val="28"/>
          <w:szCs w:val="28"/>
        </w:rPr>
        <w:br/>
        <w:t>Mardi 20 septembre, 2016</w:t>
      </w:r>
      <w:r>
        <w:rPr>
          <w:rFonts w:ascii="Calibri" w:eastAsia="Calibri" w:hAnsi="Calibri" w:cs="Calibri"/>
          <w:sz w:val="28"/>
          <w:szCs w:val="28"/>
        </w:rPr>
        <w:br/>
        <w:t>Salon du personnel 18h00</w:t>
      </w:r>
    </w:p>
    <w:p w:rsidR="00952E21" w:rsidRDefault="00952E21">
      <w:pPr>
        <w:jc w:val="center"/>
      </w:pPr>
    </w:p>
    <w:p w:rsidR="00952E21" w:rsidRDefault="00952E21">
      <w:pPr>
        <w:jc w:val="center"/>
      </w:pPr>
    </w:p>
    <w:p w:rsidR="00952E21" w:rsidRDefault="00AD56BB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Ouverture de l’assemblée et vérification du quorum :</w:t>
      </w:r>
    </w:p>
    <w:p w:rsidR="00952E21" w:rsidRDefault="00AD56BB">
      <w:pPr>
        <w:spacing w:line="480" w:lineRule="auto"/>
        <w:jc w:val="both"/>
      </w:pPr>
      <w:r>
        <w:rPr>
          <w:rFonts w:ascii="Calibri" w:eastAsia="Calibri" w:hAnsi="Calibri" w:cs="Calibri"/>
          <w:u w:val="single"/>
        </w:rPr>
        <w:t>Présents </w:t>
      </w:r>
      <w:r>
        <w:rPr>
          <w:rFonts w:ascii="Calibri" w:eastAsia="Calibri" w:hAnsi="Calibri" w:cs="Calibri"/>
        </w:rPr>
        <w:t xml:space="preserve">: Julie </w:t>
      </w:r>
      <w:proofErr w:type="spellStart"/>
      <w:r>
        <w:rPr>
          <w:rFonts w:ascii="Calibri" w:eastAsia="Calibri" w:hAnsi="Calibri" w:cs="Calibri"/>
        </w:rPr>
        <w:t>Imbeault</w:t>
      </w:r>
      <w:proofErr w:type="spellEnd"/>
      <w:r>
        <w:rPr>
          <w:rFonts w:ascii="Calibri" w:eastAsia="Calibri" w:hAnsi="Calibri" w:cs="Calibri"/>
        </w:rPr>
        <w:t xml:space="preserve">, Anne-Marie Fortin-Veilleux, Linda Turcotte, </w:t>
      </w:r>
      <w:proofErr w:type="spellStart"/>
      <w:r>
        <w:rPr>
          <w:rFonts w:ascii="Calibri" w:eastAsia="Calibri" w:hAnsi="Calibri" w:cs="Calibri"/>
        </w:rPr>
        <w:t>Kouamé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Adié</w:t>
      </w:r>
      <w:proofErr w:type="spellEnd"/>
      <w:r>
        <w:rPr>
          <w:rFonts w:ascii="Calibri" w:eastAsia="Calibri" w:hAnsi="Calibri" w:cs="Calibri"/>
        </w:rPr>
        <w:t xml:space="preserve">, Mélissa </w:t>
      </w:r>
      <w:proofErr w:type="spellStart"/>
      <w:r>
        <w:rPr>
          <w:rFonts w:ascii="Calibri" w:eastAsia="Calibri" w:hAnsi="Calibri" w:cs="Calibri"/>
        </w:rPr>
        <w:t>LaRose</w:t>
      </w:r>
      <w:proofErr w:type="spellEnd"/>
      <w:r>
        <w:rPr>
          <w:rFonts w:ascii="Calibri" w:eastAsia="Calibri" w:hAnsi="Calibri" w:cs="Calibri"/>
        </w:rPr>
        <w:t xml:space="preserve">, Mélanie Fournier, Tania Chiasson, Samantha Casey, Nicole </w:t>
      </w:r>
      <w:proofErr w:type="spellStart"/>
      <w:r>
        <w:rPr>
          <w:rFonts w:ascii="Calibri" w:eastAsia="Calibri" w:hAnsi="Calibri" w:cs="Calibri"/>
        </w:rPr>
        <w:t>Tokarz</w:t>
      </w:r>
      <w:proofErr w:type="spellEnd"/>
    </w:p>
    <w:p w:rsidR="00952E21" w:rsidRDefault="00AD56BB">
      <w:pPr>
        <w:spacing w:line="480" w:lineRule="auto"/>
        <w:jc w:val="both"/>
      </w:pPr>
      <w:r>
        <w:rPr>
          <w:rFonts w:ascii="Calibri" w:eastAsia="Calibri" w:hAnsi="Calibri" w:cs="Calibri"/>
          <w:u w:val="single"/>
        </w:rPr>
        <w:t>Absents </w:t>
      </w:r>
      <w:r>
        <w:rPr>
          <w:rFonts w:ascii="Calibri" w:eastAsia="Calibri" w:hAnsi="Calibri" w:cs="Calibri"/>
        </w:rPr>
        <w:t xml:space="preserve">: Sonia </w:t>
      </w:r>
      <w:proofErr w:type="spellStart"/>
      <w:r>
        <w:rPr>
          <w:rFonts w:ascii="Calibri" w:eastAsia="Calibri" w:hAnsi="Calibri" w:cs="Calibri"/>
        </w:rPr>
        <w:t>Coulombe</w:t>
      </w:r>
      <w:proofErr w:type="spellEnd"/>
      <w:r>
        <w:rPr>
          <w:rFonts w:ascii="Calibri" w:eastAsia="Calibri" w:hAnsi="Calibri" w:cs="Calibri"/>
        </w:rPr>
        <w:t>, Karine Daigle, Nancy Robin, Maryse Lessard</w:t>
      </w:r>
    </w:p>
    <w:p w:rsidR="00952E21" w:rsidRDefault="00AD56BB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Prière </w:t>
      </w:r>
      <w:proofErr w:type="gramStart"/>
      <w:r>
        <w:rPr>
          <w:rFonts w:ascii="Calibri" w:eastAsia="Calibri" w:hAnsi="Calibri" w:cs="Calibri"/>
          <w:b/>
          <w:u w:val="single"/>
        </w:rPr>
        <w:t>:</w:t>
      </w:r>
      <w:r>
        <w:rPr>
          <w:rFonts w:ascii="Calibri" w:eastAsia="Calibri" w:hAnsi="Calibri" w:cs="Calibri"/>
          <w:u w:val="single"/>
        </w:rPr>
        <w:t xml:space="preserve">  Lue</w:t>
      </w:r>
      <w:proofErr w:type="gramEnd"/>
      <w:r>
        <w:rPr>
          <w:rFonts w:ascii="Calibri" w:eastAsia="Calibri" w:hAnsi="Calibri" w:cs="Calibri"/>
          <w:u w:val="single"/>
        </w:rPr>
        <w:t xml:space="preserve"> par Mélissa </w:t>
      </w:r>
      <w:proofErr w:type="spellStart"/>
      <w:r>
        <w:rPr>
          <w:rFonts w:ascii="Calibri" w:eastAsia="Calibri" w:hAnsi="Calibri" w:cs="Calibri"/>
          <w:u w:val="single"/>
        </w:rPr>
        <w:t>LaRose</w:t>
      </w:r>
      <w:proofErr w:type="spellEnd"/>
    </w:p>
    <w:p w:rsidR="00952E21" w:rsidRDefault="00AD56BB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Lecture et adoption de l’ordre du jour :</w:t>
      </w:r>
    </w:p>
    <w:p w:rsidR="00952E21" w:rsidRDefault="00AD56BB">
      <w:pPr>
        <w:numPr>
          <w:ilvl w:val="1"/>
          <w:numId w:val="2"/>
        </w:numPr>
        <w:spacing w:line="48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Proposée par Mélissa </w:t>
      </w:r>
      <w:proofErr w:type="spellStart"/>
      <w:r>
        <w:rPr>
          <w:rFonts w:ascii="Calibri" w:eastAsia="Calibri" w:hAnsi="Calibri" w:cs="Calibri"/>
        </w:rPr>
        <w:t>LaRose</w:t>
      </w:r>
      <w:proofErr w:type="spellEnd"/>
      <w:r>
        <w:rPr>
          <w:rFonts w:ascii="Calibri" w:eastAsia="Calibri" w:hAnsi="Calibri" w:cs="Calibri"/>
        </w:rPr>
        <w:t xml:space="preserve"> et secondée par </w:t>
      </w:r>
      <w:proofErr w:type="spellStart"/>
      <w:r>
        <w:rPr>
          <w:rFonts w:ascii="Calibri" w:eastAsia="Calibri" w:hAnsi="Calibri" w:cs="Calibri"/>
        </w:rPr>
        <w:t>Kouamé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Adié</w:t>
      </w:r>
      <w:proofErr w:type="spellEnd"/>
    </w:p>
    <w:p w:rsidR="00952E21" w:rsidRDefault="00AD56BB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Lecture et adoption des nouveaux statuts et règlements :</w:t>
      </w:r>
    </w:p>
    <w:p w:rsidR="00952E21" w:rsidRDefault="00AD56BB">
      <w:pPr>
        <w:spacing w:line="480" w:lineRule="auto"/>
        <w:jc w:val="both"/>
      </w:pPr>
      <w:r>
        <w:rPr>
          <w:rFonts w:ascii="Calibri" w:eastAsia="Calibri" w:hAnsi="Calibri" w:cs="Calibri"/>
          <w:b/>
          <w:u w:val="single"/>
        </w:rPr>
        <w:t>Modifications à faire:</w:t>
      </w:r>
    </w:p>
    <w:p w:rsidR="00952E21" w:rsidRDefault="00AD56BB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Planification </w:t>
      </w:r>
      <w:r>
        <w:rPr>
          <w:rFonts w:ascii="Calibri" w:eastAsia="Calibri" w:hAnsi="Calibri" w:cs="Calibri"/>
        </w:rPr>
        <w:t>(Vérifier avec M. Caron si on parle du budget de SPEF ou du budg</w:t>
      </w:r>
      <w:r>
        <w:rPr>
          <w:rFonts w:ascii="Calibri" w:eastAsia="Calibri" w:hAnsi="Calibri" w:cs="Calibri"/>
        </w:rPr>
        <w:t>et de l’école. Si on parle de SPEF, on devra le spécifier).</w:t>
      </w:r>
    </w:p>
    <w:p w:rsidR="00952E21" w:rsidRDefault="00AD56BB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secrétaire (Vérifier avec M. Caron la procédure pour que le secrétaire puisse envoyer des courriels aux parents).</w:t>
      </w:r>
    </w:p>
    <w:p w:rsidR="00952E21" w:rsidRDefault="00AD56BB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Proposée par </w:t>
      </w:r>
      <w:r>
        <w:rPr>
          <w:rFonts w:ascii="Calibri" w:eastAsia="Calibri" w:hAnsi="Calibri" w:cs="Calibri"/>
        </w:rPr>
        <w:t>Linda Turcotte</w:t>
      </w:r>
      <w:r>
        <w:rPr>
          <w:rFonts w:ascii="Calibri" w:eastAsia="Calibri" w:hAnsi="Calibri" w:cs="Calibri"/>
        </w:rPr>
        <w:t xml:space="preserve"> et secondée par </w:t>
      </w:r>
      <w:r>
        <w:rPr>
          <w:rFonts w:ascii="Calibri" w:eastAsia="Calibri" w:hAnsi="Calibri" w:cs="Calibri"/>
        </w:rPr>
        <w:t>Anne-Marie Fortin-Veilleux</w:t>
      </w:r>
    </w:p>
    <w:p w:rsidR="00952E21" w:rsidRDefault="00AD56BB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Varia:</w:t>
      </w:r>
    </w:p>
    <w:p w:rsidR="00952E21" w:rsidRDefault="00AD56BB">
      <w:pPr>
        <w:spacing w:line="480" w:lineRule="auto"/>
        <w:ind w:firstLine="720"/>
        <w:jc w:val="both"/>
      </w:pPr>
      <w:r>
        <w:rPr>
          <w:rFonts w:ascii="Calibri" w:eastAsia="Calibri" w:hAnsi="Calibri" w:cs="Calibri"/>
          <w:b/>
          <w:u w:val="single"/>
        </w:rPr>
        <w:t>A</w:t>
      </w:r>
      <w:r>
        <w:rPr>
          <w:rFonts w:ascii="Calibri" w:eastAsia="Calibri" w:hAnsi="Calibri" w:cs="Calibri"/>
          <w:b/>
          <w:u w:val="single"/>
        </w:rPr>
        <w:t>GA</w:t>
      </w:r>
      <w:r>
        <w:rPr>
          <w:rFonts w:ascii="Calibri" w:eastAsia="Calibri" w:hAnsi="Calibri" w:cs="Calibri"/>
        </w:rPr>
        <w:t xml:space="preserve"> - L’AGA aura lieu dans l’atrium de l’école McTavish le mardi 4 octobre à 19h30.  </w:t>
      </w:r>
    </w:p>
    <w:p w:rsidR="00952E21" w:rsidRDefault="00AD56BB">
      <w:pPr>
        <w:spacing w:line="480" w:lineRule="auto"/>
        <w:ind w:firstLine="720"/>
        <w:jc w:val="both"/>
      </w:pPr>
      <w:r>
        <w:rPr>
          <w:rFonts w:ascii="Calibri" w:eastAsia="Calibri" w:hAnsi="Calibri" w:cs="Calibri"/>
          <w:b/>
          <w:u w:val="single"/>
        </w:rPr>
        <w:t>Candidatures</w:t>
      </w:r>
      <w:r>
        <w:rPr>
          <w:rFonts w:ascii="Calibri" w:eastAsia="Calibri" w:hAnsi="Calibri" w:cs="Calibri"/>
        </w:rPr>
        <w:t xml:space="preserve"> - Nous aurons besoin de 3 conseillers, d’un vice-président, d’un secrétaire, d’un étudiant et d’un membre de la communauté.</w:t>
      </w:r>
    </w:p>
    <w:p w:rsidR="00952E21" w:rsidRDefault="00AD56BB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Fermeture de l’assemblée : </w:t>
      </w:r>
    </w:p>
    <w:p w:rsidR="00952E21" w:rsidRDefault="00AD56BB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Proposée par Mélanie Fournier et secondée par Linda Turcotte à 19h40.</w:t>
      </w:r>
    </w:p>
    <w:p w:rsidR="00952E21" w:rsidRDefault="00952E21">
      <w:pPr>
        <w:spacing w:line="480" w:lineRule="auto"/>
        <w:ind w:left="720"/>
        <w:jc w:val="both"/>
      </w:pPr>
    </w:p>
    <w:p w:rsidR="00952E21" w:rsidRDefault="00AD56BB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</w:t>
      </w:r>
    </w:p>
    <w:p w:rsidR="00952E21" w:rsidRDefault="00AD56BB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Signature de la présidente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952E21" w:rsidRDefault="00952E21">
      <w:pPr>
        <w:spacing w:line="480" w:lineRule="auto"/>
        <w:ind w:left="720"/>
        <w:jc w:val="both"/>
      </w:pPr>
    </w:p>
    <w:p w:rsidR="00952E21" w:rsidRDefault="00AD56BB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</w:p>
    <w:p w:rsidR="00952E21" w:rsidRDefault="00AD56BB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sectPr w:rsidR="00952E21">
      <w:pgSz w:w="12240" w:h="15840"/>
      <w:pgMar w:top="1080" w:right="1185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54E"/>
    <w:multiLevelType w:val="multilevel"/>
    <w:tmpl w:val="2A64C1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C472840"/>
    <w:multiLevelType w:val="multilevel"/>
    <w:tmpl w:val="A5F067F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2E21"/>
    <w:rsid w:val="00952E21"/>
    <w:rsid w:val="00A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2</cp:revision>
  <dcterms:created xsi:type="dcterms:W3CDTF">2016-12-02T22:22:00Z</dcterms:created>
  <dcterms:modified xsi:type="dcterms:W3CDTF">2016-12-02T22:22:00Z</dcterms:modified>
</cp:coreProperties>
</file>